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0C" w:rsidRPr="006E1507" w:rsidRDefault="001A4859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</w:pPr>
      <w:bookmarkStart w:id="0" w:name="_GoBack"/>
      <w:bookmarkEnd w:id="0"/>
      <w:r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>0</w:t>
      </w:r>
      <w:r w:rsidR="006E1507" w:rsidRPr="006E1507"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>8.</w:t>
      </w:r>
      <w:r w:rsidR="00E00B6F" w:rsidRPr="006E1507"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>0</w:t>
      </w:r>
      <w:r w:rsidR="006E1507" w:rsidRPr="006E1507"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>9</w:t>
      </w:r>
      <w:r w:rsidR="00E00B6F" w:rsidRPr="006E1507"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>.</w:t>
      </w:r>
      <w:r w:rsidR="00343C0C" w:rsidRPr="006E1507"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>202</w:t>
      </w:r>
      <w:r w:rsidR="00247AC7" w:rsidRPr="006E1507"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>3</w:t>
      </w:r>
      <w:r w:rsidR="00343C0C" w:rsidRPr="006E1507"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 xml:space="preserve"> г. № </w:t>
      </w:r>
      <w:r w:rsidR="006E1507" w:rsidRPr="006E1507">
        <w:rPr>
          <w:rFonts w:ascii="Arial" w:eastAsia="Calibri" w:hAnsi="Arial" w:cs="Calibri"/>
          <w:b/>
          <w:bCs/>
          <w:color w:val="000000" w:themeColor="text1"/>
          <w:sz w:val="32"/>
          <w:szCs w:val="32"/>
          <w:u w:color="000000"/>
          <w:bdr w:val="nil"/>
          <w:lang w:eastAsia="ru-RU"/>
        </w:rPr>
        <w:t>59</w:t>
      </w:r>
    </w:p>
    <w:p w:rsidR="00343C0C" w:rsidRPr="00343C0C" w:rsidRDefault="00343C0C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  <w:t>РОССИЙСКАЯ ФЕДЕРАЦИЯ</w:t>
      </w:r>
    </w:p>
    <w:p w:rsidR="00343C0C" w:rsidRPr="00343C0C" w:rsidRDefault="00343C0C" w:rsidP="00343C0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6"/>
        <w:rPr>
          <w:rFonts w:ascii="Arial" w:eastAsia="Arial Unicode MS" w:hAnsi="Arial" w:cs="Arial Unicode MS"/>
          <w:b/>
          <w:bCs/>
          <w:i/>
          <w:i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ИРКУТСКАЯ ОБЛАСТЬ</w:t>
      </w:r>
    </w:p>
    <w:p w:rsidR="00343C0C" w:rsidRDefault="00343C0C" w:rsidP="00343C0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6"/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БОХАНСКИЙ МУНИЦИПАЛЬНЫЙ РАЙОН</w:t>
      </w:r>
    </w:p>
    <w:p w:rsidR="007C74C8" w:rsidRPr="00343C0C" w:rsidRDefault="007C74C8" w:rsidP="00343C0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6"/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МУНИЦИПАЛЬНОЕ ОБРАЗОВАНИЕ «БУРЕТЬ»</w:t>
      </w:r>
    </w:p>
    <w:p w:rsidR="00343C0C" w:rsidRPr="00343C0C" w:rsidRDefault="00343C0C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Calibri" w:hAnsi="Arial" w:cs="Calibri"/>
          <w:b/>
          <w:bCs/>
          <w:iCs/>
          <w:color w:val="000000"/>
          <w:sz w:val="32"/>
          <w:szCs w:val="32"/>
          <w:u w:color="000000"/>
          <w:bdr w:val="nil"/>
          <w:lang w:eastAsia="ru-RU"/>
        </w:rPr>
        <w:t>АДМИНИСТРАЦИЯ</w:t>
      </w:r>
      <w:r w:rsidRPr="00343C0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 </w:t>
      </w:r>
    </w:p>
    <w:p w:rsidR="00343C0C" w:rsidRDefault="00343C0C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  <w:t>ПОСТАНОВЛЕНИЕ</w:t>
      </w:r>
    </w:p>
    <w:p w:rsidR="00343C0C" w:rsidRPr="00343C0C" w:rsidRDefault="00343C0C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u w:color="000000"/>
          <w:bdr w:val="nil"/>
          <w:lang w:eastAsia="ru-RU"/>
        </w:rPr>
      </w:pPr>
    </w:p>
    <w:p w:rsidR="004659B5" w:rsidRPr="00343C0C" w:rsidRDefault="004659B5" w:rsidP="00343C0C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</w:pPr>
      <w:r w:rsidRP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ОБ УТВЕРЖДЕНИИ </w:t>
      </w:r>
      <w:r w:rsidR="00A56D15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ПОРЯДКА</w:t>
      </w:r>
      <w:r w:rsid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 </w:t>
      </w:r>
      <w:r w:rsidRP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РЕАЛИЗАЦИИ</w:t>
      </w:r>
      <w:r w:rsidR="00DF5B5E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 П</w:t>
      </w:r>
      <w:r w:rsidRP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ОЛНОМОЧИЙ АДМИНИСТРАТОРА ДОХОДОВ БЮДЖЕТА</w:t>
      </w:r>
    </w:p>
    <w:p w:rsidR="004659B5" w:rsidRDefault="004659B5" w:rsidP="00343C0C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</w:pPr>
      <w:r w:rsidRP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ПО ВЗЫСКАНИЮ ДЕБИТОРСКОЙ ЗАДОЛЖЕННОСТИ ПО ПЛАТЕЖАМ В БЮДЖЕТ,</w:t>
      </w:r>
      <w:r w:rsid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 </w:t>
      </w:r>
      <w:r w:rsidR="007E5636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ПЕНЯМ И ШТРАФАМ ПО НИМ </w:t>
      </w:r>
      <w:r w:rsidR="00DF5B5E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В </w:t>
      </w:r>
      <w:r w:rsidR="00F5679E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МУНИЦИПАЛЬНОМ ОБРАЗОВАНИИ «БУРЕТЬ»</w:t>
      </w:r>
    </w:p>
    <w:p w:rsidR="00343C0C" w:rsidRPr="00343C0C" w:rsidRDefault="00343C0C" w:rsidP="004659B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</w:pPr>
    </w:p>
    <w:p w:rsidR="00DF5B5E" w:rsidRPr="00DF5B5E" w:rsidRDefault="004659B5" w:rsidP="00DF5B5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</w:t>
      </w:r>
      <w:r w:rsidR="00A56D15" w:rsidRP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соответствии со статьей 160.1 Бюджетного кодекса Российской Федерации,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A56D1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</w:t>
      </w:r>
      <w:r w:rsidR="00A56D1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Министерства финансов Российской Федерации от 18 ноября 2022г. N172н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</w:t>
      </w:r>
      <w:r w:rsidR="00A56D1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целях реализации полномочий администратора доходов бюджета по взысканию дебиторской задолженности по платежам в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бюджет, пеням и штрафам по ним</w:t>
      </w:r>
      <w:r w:rsidR="00132B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руководствуясь Устав</w:t>
      </w:r>
      <w:r w:rsidR="00C41A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ом</w:t>
      </w:r>
      <w:r w:rsidR="00132B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C41A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муниципального образования «Буреть»</w:t>
      </w:r>
      <w:r w:rsidR="00132B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DF5B5E" w:rsidRP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администрация муниципального образования «</w:t>
      </w:r>
      <w:r w:rsidR="00C41A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Буреть</w:t>
      </w:r>
      <w:r w:rsidR="00DF5B5E" w:rsidRP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</w:t>
      </w:r>
    </w:p>
    <w:p w:rsidR="004659B5" w:rsidRPr="004659B5" w:rsidRDefault="00DF5B5E" w:rsidP="00DF5B5E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5B5E"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  <w:t>ПОСТАНОВЛЯЕТ:</w:t>
      </w:r>
    </w:p>
    <w:p w:rsidR="00DF5B5E" w:rsidRDefault="000B1DC5" w:rsidP="000B1DC5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 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реализации полномочий администратора доходов бюджета по взысканию дебиторской задолженности по платежам в бюджет, пеням и штрафам по ним </w:t>
      </w:r>
      <w:r w:rsidR="00C41A7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муниципальном образовании «Буреть»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</w:t>
      </w:r>
      <w:r w:rsid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</w:t>
      </w:r>
      <w:r w:rsid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659B5" w:rsidRDefault="000B1DC5" w:rsidP="000B1DC5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2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r w:rsidR="00DF5B5E" w:rsidRPr="00DF5B5E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 xml:space="preserve">Постановление вступает в силу со дня подписания, подлежит официальному опубликованию в </w:t>
      </w:r>
      <w:r w:rsidR="00C41A7C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вестнике МО «Буреть»</w:t>
      </w:r>
      <w:r w:rsidR="00DF5B5E" w:rsidRPr="00DF5B5E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 xml:space="preserve"> и размещению на официальном сайте администрации муниципального образования «</w:t>
      </w:r>
      <w:r w:rsidR="00C41A7C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Буреть</w:t>
      </w:r>
      <w:r w:rsidR="00DF5B5E" w:rsidRPr="00DF5B5E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» в сети Интернет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F5B5E" w:rsidRDefault="000B1DC5" w:rsidP="00977B97">
      <w:pPr>
        <w:spacing w:after="0" w:line="240" w:lineRule="auto"/>
        <w:ind w:firstLine="567"/>
        <w:contextualSpacing/>
        <w:jc w:val="both"/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  <w:r w:rsid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r w:rsidR="00DF5B5E" w:rsidRPr="00DF5B5E"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  <w:t xml:space="preserve">Контроль за исполнением настоящего постановления возложить на начальника финансового </w:t>
      </w:r>
      <w:r w:rsidR="00C41A7C"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  <w:t>отдела</w:t>
      </w:r>
      <w:r w:rsidR="00DF5B5E" w:rsidRPr="00DF5B5E"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="00C41A7C"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  <w:t>муниципального образования «Буреть» В.Л. Кравцову.</w:t>
      </w:r>
    </w:p>
    <w:p w:rsidR="00DF5B5E" w:rsidRDefault="00DF5B5E" w:rsidP="00DF5B5E">
      <w:pPr>
        <w:spacing w:after="0"/>
        <w:ind w:firstLine="567"/>
        <w:contextualSpacing/>
        <w:jc w:val="both"/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DF5B5E" w:rsidRPr="00DF5B5E" w:rsidRDefault="00DF5B5E" w:rsidP="00DF5B5E">
      <w:pPr>
        <w:spacing w:after="0"/>
        <w:ind w:firstLine="567"/>
        <w:contextualSpacing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:rsidR="00DF5B5E" w:rsidRDefault="00C41A7C" w:rsidP="00DF5B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spacing w:after="0" w:line="240" w:lineRule="auto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>Глава</w:t>
      </w:r>
    </w:p>
    <w:p w:rsidR="00C41A7C" w:rsidRDefault="00C41A7C" w:rsidP="00DF5B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spacing w:after="0" w:line="240" w:lineRule="auto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Муниципального образования </w:t>
      </w:r>
    </w:p>
    <w:p w:rsidR="00C41A7C" w:rsidRPr="00DF5B5E" w:rsidRDefault="00C41A7C" w:rsidP="00DF5B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>«Буреть»</w:t>
      </w:r>
    </w:p>
    <w:p w:rsidR="00507D5E" w:rsidRDefault="00C41A7C" w:rsidP="00507D5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  <w:t>А.С. Ткач</w:t>
      </w:r>
    </w:p>
    <w:p w:rsidR="00507D5E" w:rsidRDefault="00507D5E" w:rsidP="00507D5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EC4841" w:rsidRDefault="00EC4841" w:rsidP="00507D5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A440BC" w:rsidRDefault="00A440BC" w:rsidP="00507D5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1A4859" w:rsidRPr="00507D5E" w:rsidRDefault="001A4859" w:rsidP="00507D5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DF5B5E" w:rsidRPr="00DF5B5E" w:rsidRDefault="00DF5B5E" w:rsidP="00DF5B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Courier New" w:eastAsia="Courier New" w:hAnsi="Courier New" w:cs="Courier New"/>
          <w:color w:val="000000"/>
          <w:u w:color="000000"/>
          <w:bdr w:val="nil"/>
          <w:lang w:eastAsia="ru-RU"/>
        </w:rPr>
      </w:pPr>
      <w:r w:rsidRPr="00DF5B5E"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lastRenderedPageBreak/>
        <w:t xml:space="preserve">Приложение </w:t>
      </w:r>
      <w:r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>1</w:t>
      </w:r>
    </w:p>
    <w:p w:rsidR="00DF5B5E" w:rsidRPr="00DF5B5E" w:rsidRDefault="00DF5B5E" w:rsidP="00DF5B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ourier New" w:eastAsia="Courier New" w:hAnsi="Courier New" w:cs="Courier New"/>
          <w:color w:val="000000"/>
          <w:u w:color="000000"/>
          <w:bdr w:val="nil"/>
          <w:lang w:eastAsia="ru-RU"/>
        </w:rPr>
      </w:pPr>
      <w:r w:rsidRPr="00DF5B5E"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>к постановлению администрации</w:t>
      </w:r>
    </w:p>
    <w:p w:rsidR="00DF5B5E" w:rsidRPr="00DF5B5E" w:rsidRDefault="00DF5B5E" w:rsidP="00DF5B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ourier New" w:eastAsia="Courier New" w:hAnsi="Courier New" w:cs="Courier New"/>
          <w:color w:val="000000"/>
          <w:u w:color="000000"/>
          <w:bdr w:val="nil"/>
          <w:lang w:eastAsia="ru-RU"/>
        </w:rPr>
      </w:pPr>
      <w:r w:rsidRPr="00DF5B5E"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>муниципального образования «</w:t>
      </w:r>
      <w:r w:rsidR="007C74C8"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>Буреть</w:t>
      </w:r>
      <w:r w:rsidRPr="00DF5B5E"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>»</w:t>
      </w:r>
    </w:p>
    <w:p w:rsidR="00DF5B5E" w:rsidRDefault="00DF5B5E" w:rsidP="00DF5B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</w:pPr>
      <w:r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 xml:space="preserve">от </w:t>
      </w:r>
      <w:r w:rsidR="006E1507"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>08</w:t>
      </w:r>
      <w:r w:rsidR="00202B00"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>.0</w:t>
      </w:r>
      <w:r w:rsidR="006E1507"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>9</w:t>
      </w:r>
      <w:r w:rsidR="00202B00"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>.</w:t>
      </w:r>
      <w:r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>202</w:t>
      </w:r>
      <w:r w:rsidR="00A56D15"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>3</w:t>
      </w:r>
      <w:r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 xml:space="preserve"> г. № </w:t>
      </w:r>
      <w:r w:rsidR="006E1507" w:rsidRPr="006E1507"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>59</w:t>
      </w:r>
    </w:p>
    <w:p w:rsidR="00A56D15" w:rsidRPr="00DF5B5E" w:rsidRDefault="00A56D15" w:rsidP="00DF5B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Courier New" w:eastAsia="Courier New" w:hAnsi="Courier New" w:cs="Courier New"/>
          <w:color w:val="000000"/>
          <w:u w:color="000000"/>
          <w:bdr w:val="nil"/>
          <w:lang w:eastAsia="ru-RU"/>
        </w:rPr>
      </w:pPr>
    </w:p>
    <w:p w:rsidR="004659B5" w:rsidRPr="005C6662" w:rsidRDefault="00D77C57" w:rsidP="004659B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ПОРЯДОК</w:t>
      </w:r>
    </w:p>
    <w:p w:rsidR="004659B5" w:rsidRPr="005C6662" w:rsidRDefault="004659B5" w:rsidP="004659B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РЕАЛИЗАЦИИ ПОЛНОМОЧИЙ АДМИНИСТРАТОРА ДОХОДОВ БЮДЖЕТА</w:t>
      </w:r>
    </w:p>
    <w:p w:rsidR="00A56D15" w:rsidRPr="005C6662" w:rsidRDefault="004659B5" w:rsidP="00A56D1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ПО ВЗЫСКАНИЮ ДЕБИТОРСКОЙ ЗАДОЛЖЕННОСТИ ПО ПЛАТЕЖАМ В БЮДЖЕТ,</w:t>
      </w:r>
      <w:r w:rsidR="00A56D15"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ПЕНЯМ И ШТРАФАМ ПО НИМ В </w:t>
      </w:r>
      <w:r w:rsidR="007C74C8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МУНИЦИПАЛЬНОМ ОБРАЗОВАНИИ «БУРЕТЬ»</w:t>
      </w:r>
    </w:p>
    <w:p w:rsidR="00A56D15" w:rsidRPr="00A56D15" w:rsidRDefault="00A56D15" w:rsidP="00A56D1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77C57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77C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I. Общие положения</w:t>
      </w:r>
    </w:p>
    <w:p w:rsidR="00B82F2D" w:rsidRPr="005C6662" w:rsidRDefault="00B82F2D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7C57" w:rsidRPr="005C6662" w:rsidRDefault="00D77C57" w:rsidP="005C6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главными администраторами (администраторами) доходов бюджета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="00304931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администраторы доходов).</w:t>
      </w:r>
    </w:p>
    <w:p w:rsidR="00D77C57" w:rsidRPr="005C6662" w:rsidRDefault="00D77C57" w:rsidP="005C6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77C57" w:rsidRPr="005C6662" w:rsidRDefault="00D77C57" w:rsidP="005C6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настоящего Порядка используются следующие основные понятия: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субсидиарно</w:t>
      </w:r>
      <w:proofErr w:type="spellEnd"/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от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случае,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D77C57" w:rsidRPr="005C6662" w:rsidRDefault="00D77C57" w:rsidP="005C66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2F2D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II. Мероприятия по недопущению образования просроченной дебиторской задолженности по доходам</w:t>
      </w:r>
    </w:p>
    <w:p w:rsidR="00B82F2D" w:rsidRPr="005C6662" w:rsidRDefault="00B82F2D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Подразделение-исполнитель,</w:t>
      </w:r>
      <w:r w:rsidR="00874F10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являющееся главным администратором (администратором) доходов бюджета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74F10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="00AE44B3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администратором доходов бюджета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числе: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фактическим зачислением платежей в бюджет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="00874F10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погашением начислений соответствующими платежами, являющимися источниками формирования доходов бюджета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="00874F10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 и случаях, предусмотренных законодательством Российской Федерации;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своевременным начислением неустойки (штрафов, пени);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проводит не реже одного раза в квартал инвентаризацию расчетов с должниками, включая сверку данных по доходам в бюджет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="00AE44B3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0C1DF6" w:rsidRDefault="00D77C57" w:rsidP="00F0523B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сведений о возбуждении в отношении должника дела о банкротстве;</w:t>
      </w:r>
    </w:p>
    <w:p w:rsidR="006E1507" w:rsidRDefault="006F49D8" w:rsidP="006E150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своевременно принимает решение о признании безнадежной к взысканию задолженности по платежам в бюджет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="00AE44B3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ее списании;</w:t>
      </w:r>
    </w:p>
    <w:p w:rsidR="00D77C57" w:rsidRPr="005C6662" w:rsidRDefault="006F49D8" w:rsidP="006E1507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7C57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Глава III. Мероприятия по урегулированию дебиторской задолженности по доходам в досудебном порядке</w:t>
      </w:r>
    </w:p>
    <w:p w:rsidR="006F49D8" w:rsidRPr="005C6662" w:rsidRDefault="00D77C57" w:rsidP="005C6662">
      <w:pPr>
        <w:pStyle w:val="a4"/>
        <w:numPr>
          <w:ilvl w:val="0"/>
          <w:numId w:val="14"/>
        </w:numPr>
        <w:shd w:val="clear" w:color="auto" w:fill="FFFFFF"/>
        <w:spacing w:before="100" w:beforeAutospacing="1" w:after="150" w:afterAutospacing="1" w:line="240" w:lineRule="auto"/>
        <w:ind w:left="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F49D8" w:rsidRPr="005C6662" w:rsidRDefault="006F49D8" w:rsidP="005C6662">
      <w:pPr>
        <w:pStyle w:val="a4"/>
        <w:shd w:val="clear" w:color="auto" w:fill="FFFFFF"/>
        <w:spacing w:before="100" w:beforeAutospacing="1" w:after="15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направление требования должнику о погашении задолженности;</w:t>
      </w:r>
    </w:p>
    <w:p w:rsidR="006F49D8" w:rsidRPr="005C6662" w:rsidRDefault="006F49D8" w:rsidP="005C6662">
      <w:pPr>
        <w:pStyle w:val="a4"/>
        <w:shd w:val="clear" w:color="auto" w:fill="FFFFFF"/>
        <w:spacing w:before="100" w:beforeAutospacing="1" w:after="15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направление претензии должнику о погашении задолженности в досудебном порядке;</w:t>
      </w:r>
    </w:p>
    <w:p w:rsidR="006F49D8" w:rsidRPr="005C6662" w:rsidRDefault="006F49D8" w:rsidP="005C6662">
      <w:pPr>
        <w:pStyle w:val="a4"/>
        <w:shd w:val="clear" w:color="auto" w:fill="FFFFFF"/>
        <w:spacing w:before="100" w:beforeAutospacing="1" w:after="15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77C57" w:rsidRPr="005C6662" w:rsidRDefault="006F49D8" w:rsidP="005C6662">
      <w:pPr>
        <w:pStyle w:val="a4"/>
        <w:shd w:val="clear" w:color="auto" w:fill="FFFFFF"/>
        <w:spacing w:before="100" w:beforeAutospacing="1" w:after="15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D77C57" w:rsidRPr="005C6662" w:rsidRDefault="00D77C57" w:rsidP="005C6662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D77C57" w:rsidRPr="005C6662" w:rsidRDefault="00D77C57" w:rsidP="005C66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6F49D8" w:rsidRPr="005C6662" w:rsidRDefault="00D77C57" w:rsidP="005C6662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5C6662" w:rsidRDefault="00D77C57" w:rsidP="005C6662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D77C57" w:rsidRPr="005C6662" w:rsidRDefault="005C6662" w:rsidP="005C6662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4. 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должно содержать следующие данные: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дату и место ее составления;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наименование и реквизиты документа, являющегося основанием для начисления суммы, подлежащей уплате должником;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период образования просрочки внесения платы;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сумма просроченной дебиторской задолженности по платежам, пени;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сумма штрафных санкций (при их наличии);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перечень прилагаемых документов, подтверждающих обстоятельства, изложенные в требовании (претензии);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 реквизиты для перечисления просроченной дебиторской задолженности;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 Ф.И.О. лица, подготовившего претензию;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 Ф.И.О. и должность лица, которое ее подписывает.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7C57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IV. Мероприятия по принудительному взысканию дебиторской задолженности</w:t>
      </w:r>
    </w:p>
    <w:p w:rsidR="00D77C57" w:rsidRPr="005C6662" w:rsidRDefault="00D77C57" w:rsidP="005C6662">
      <w:pPr>
        <w:pStyle w:val="a4"/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D77C57" w:rsidRPr="005C6662" w:rsidRDefault="00D77C57" w:rsidP="005C6662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D77C57" w:rsidRPr="005C6662" w:rsidRDefault="005C6662" w:rsidP="005C6662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 для подготовки иска:</w:t>
      </w:r>
    </w:p>
    <w:p w:rsidR="00D77C57" w:rsidRPr="005C6662" w:rsidRDefault="005C6662" w:rsidP="005C6662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документы, подтверждающие обстоятельства, на которых основываются требования к должнику;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расчет взыскиваемой или оспариваемой денежной суммы (основной долг, пени, неустойка, проценты);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77C57" w:rsidRPr="005C6662" w:rsidRDefault="00D77C57" w:rsidP="005C6662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D77C57" w:rsidRPr="005C6662" w:rsidRDefault="00D77C57" w:rsidP="005C66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D77C57" w:rsidRPr="005C6662" w:rsidRDefault="00D77C57" w:rsidP="005C66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7C57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V. Мероприятия по взысканию просроченной дебиторской задолженности в рамках исполнительного производства</w:t>
      </w:r>
    </w:p>
    <w:p w:rsidR="00D77C57" w:rsidRPr="005C6662" w:rsidRDefault="00D77C57" w:rsidP="005C6662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 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D77C57" w:rsidRPr="005C6662" w:rsidRDefault="00D77C57" w:rsidP="005C666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D77C57" w:rsidRPr="005C6662" w:rsidRDefault="006F49D8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ведет учет исполнительных документов;</w:t>
      </w:r>
    </w:p>
    <w:p w:rsidR="00D77C57" w:rsidRPr="005C6662" w:rsidRDefault="006F49D8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D77C57" w:rsidRPr="005C6662" w:rsidRDefault="00D77C57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77C57" w:rsidRPr="005C6662" w:rsidRDefault="00D77C57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сумме непогашенной задолженности по исполнительному документу;</w:t>
      </w:r>
    </w:p>
    <w:p w:rsidR="00D77C57" w:rsidRPr="005C6662" w:rsidRDefault="00D77C57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наличии данных об объявлении розыска должника, его имущества;</w:t>
      </w:r>
    </w:p>
    <w:p w:rsidR="00D77C57" w:rsidRPr="005C6662" w:rsidRDefault="00D77C57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D77C57" w:rsidRPr="005C6662" w:rsidRDefault="006F49D8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5C6662" w:rsidRDefault="006F49D8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проводит ежеквартальную сверку результатов исполнительных производств с подразделениями службы судебных приставов.</w:t>
      </w:r>
    </w:p>
    <w:p w:rsidR="00D77C57" w:rsidRPr="005C6662" w:rsidRDefault="005C6662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7C57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VI. Отчетность о проведении претензионной и исковой работы</w:t>
      </w:r>
    </w:p>
    <w:p w:rsidR="00D77C57" w:rsidRPr="005C6662" w:rsidRDefault="00D77C57" w:rsidP="005C6662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Главные администраторы (администраторы) доходов бюджета </w:t>
      </w:r>
      <w:r w:rsidR="00AE44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ежеквартально до 15 числа </w:t>
      </w:r>
      <w:proofErr w:type="gramStart"/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месяца</w:t>
      </w:r>
      <w:proofErr w:type="gramEnd"/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за отчетным кварталом представляют в </w:t>
      </w:r>
      <w:r w:rsidR="00ED0FB5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</w:t>
      </w:r>
      <w:r w:rsidR="002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отдел муниципального образования «Буреть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</w:t>
      </w:r>
      <w:r w:rsidR="00ED0FB5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</w:t>
      </w:r>
      <w:r w:rsidR="002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отдел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отчет о проведении претензионной и исковой работы.</w:t>
      </w:r>
    </w:p>
    <w:p w:rsidR="00ED0FB5" w:rsidRPr="00A742CC" w:rsidRDefault="00ED0FB5" w:rsidP="00ED0FB5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</w:t>
      </w:r>
      <w:r w:rsidR="002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</w:t>
      </w:r>
      <w:r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</w:t>
      </w:r>
      <w:r w:rsidR="00D77C57"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ежеквартально до 30 числа </w:t>
      </w:r>
      <w:proofErr w:type="gramStart"/>
      <w:r w:rsidR="00D77C57"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месяца</w:t>
      </w:r>
      <w:proofErr w:type="gramEnd"/>
      <w:r w:rsidR="00D77C57"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за истекшим кварталом представляет </w:t>
      </w:r>
      <w:r w:rsidR="002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="00D77C57"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 о проведении работы по сокращению дебиторской задолженности и принятию своевременных мер по ее взысканию в отношении доходов, администрируемых администраторами</w:t>
      </w:r>
      <w:r w:rsidR="005C6662"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7C57"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доходов бюджета </w:t>
      </w:r>
      <w:r w:rsidR="002131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«Буреть»</w:t>
      </w:r>
      <w:r w:rsidR="00D77C57" w:rsidRPr="00A742C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20B24" w:rsidRDefault="00920B24" w:rsidP="004659B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920B24" w:rsidSect="001A4859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3980"/>
    <w:multiLevelType w:val="multilevel"/>
    <w:tmpl w:val="38E62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000FB"/>
    <w:multiLevelType w:val="multilevel"/>
    <w:tmpl w:val="A48E6C30"/>
    <w:lvl w:ilvl="0">
      <w:start w:val="18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" w15:restartNumberingAfterBreak="0">
    <w:nsid w:val="24225AA0"/>
    <w:multiLevelType w:val="hybridMultilevel"/>
    <w:tmpl w:val="572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3FBE"/>
    <w:multiLevelType w:val="multilevel"/>
    <w:tmpl w:val="26BC6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B356F"/>
    <w:multiLevelType w:val="multilevel"/>
    <w:tmpl w:val="695C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762EA"/>
    <w:multiLevelType w:val="multilevel"/>
    <w:tmpl w:val="E0384B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35D6A"/>
    <w:multiLevelType w:val="multilevel"/>
    <w:tmpl w:val="E69E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E48D5"/>
    <w:multiLevelType w:val="multilevel"/>
    <w:tmpl w:val="8AA684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628C2"/>
    <w:multiLevelType w:val="multilevel"/>
    <w:tmpl w:val="219E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76A85"/>
    <w:multiLevelType w:val="multilevel"/>
    <w:tmpl w:val="6DD8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97710"/>
    <w:multiLevelType w:val="hybridMultilevel"/>
    <w:tmpl w:val="2008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05FF3"/>
    <w:multiLevelType w:val="multilevel"/>
    <w:tmpl w:val="7FF08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B66B3"/>
    <w:multiLevelType w:val="multilevel"/>
    <w:tmpl w:val="6B563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87E63"/>
    <w:multiLevelType w:val="multilevel"/>
    <w:tmpl w:val="FD5077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AC"/>
    <w:rsid w:val="000B1DC5"/>
    <w:rsid w:val="000C1DF6"/>
    <w:rsid w:val="00120FA7"/>
    <w:rsid w:val="00132B86"/>
    <w:rsid w:val="00165522"/>
    <w:rsid w:val="001A4859"/>
    <w:rsid w:val="00202B00"/>
    <w:rsid w:val="00213158"/>
    <w:rsid w:val="00247AC7"/>
    <w:rsid w:val="00277F65"/>
    <w:rsid w:val="00304931"/>
    <w:rsid w:val="00343C0C"/>
    <w:rsid w:val="003E7473"/>
    <w:rsid w:val="004659B5"/>
    <w:rsid w:val="00507D5E"/>
    <w:rsid w:val="005C6662"/>
    <w:rsid w:val="005D17B0"/>
    <w:rsid w:val="006025A5"/>
    <w:rsid w:val="006E1507"/>
    <w:rsid w:val="006F49D8"/>
    <w:rsid w:val="007C74C8"/>
    <w:rsid w:val="007D5810"/>
    <w:rsid w:val="007E5636"/>
    <w:rsid w:val="00841914"/>
    <w:rsid w:val="00863B1E"/>
    <w:rsid w:val="00874F10"/>
    <w:rsid w:val="00920B24"/>
    <w:rsid w:val="009317FD"/>
    <w:rsid w:val="00964AAC"/>
    <w:rsid w:val="00977B97"/>
    <w:rsid w:val="00A440BC"/>
    <w:rsid w:val="00A56D15"/>
    <w:rsid w:val="00A742CC"/>
    <w:rsid w:val="00AE44B3"/>
    <w:rsid w:val="00B82F2D"/>
    <w:rsid w:val="00BF0405"/>
    <w:rsid w:val="00C41A7C"/>
    <w:rsid w:val="00D77C57"/>
    <w:rsid w:val="00D817E9"/>
    <w:rsid w:val="00DF5B5E"/>
    <w:rsid w:val="00E00B6F"/>
    <w:rsid w:val="00E76B02"/>
    <w:rsid w:val="00EC4841"/>
    <w:rsid w:val="00ED0FB5"/>
    <w:rsid w:val="00F0523B"/>
    <w:rsid w:val="00F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28D03-0AF8-47E7-9D47-625A8AD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9B5"/>
    <w:rPr>
      <w:color w:val="0000FF" w:themeColor="hyperlink"/>
      <w:u w:val="single"/>
    </w:rPr>
  </w:style>
  <w:style w:type="table" w:customStyle="1" w:styleId="TableNormal">
    <w:name w:val="Table Normal"/>
    <w:rsid w:val="00D77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74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IrinaYurjevna</cp:lastModifiedBy>
  <cp:revision>2</cp:revision>
  <cp:lastPrinted>2023-09-14T03:44:00Z</cp:lastPrinted>
  <dcterms:created xsi:type="dcterms:W3CDTF">2023-10-10T07:34:00Z</dcterms:created>
  <dcterms:modified xsi:type="dcterms:W3CDTF">2023-10-10T07:34:00Z</dcterms:modified>
</cp:coreProperties>
</file>