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7C2" w:rsidRPr="00EF1B39" w:rsidRDefault="00FD71DE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03</w:t>
      </w:r>
      <w:r w:rsidR="00EE67C2" w:rsidRPr="00EF1B39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07</w:t>
      </w:r>
      <w:r w:rsidR="00EE67C2" w:rsidRPr="00EF1B39">
        <w:rPr>
          <w:rFonts w:ascii="Arial" w:hAnsi="Arial" w:cs="Arial"/>
          <w:b/>
          <w:sz w:val="32"/>
          <w:szCs w:val="32"/>
        </w:rPr>
        <w:t>.20</w:t>
      </w:r>
      <w:r w:rsidR="00E97EC7">
        <w:rPr>
          <w:rFonts w:ascii="Arial" w:hAnsi="Arial" w:cs="Arial"/>
          <w:b/>
          <w:sz w:val="32"/>
          <w:szCs w:val="32"/>
        </w:rPr>
        <w:t>2</w:t>
      </w:r>
      <w:r w:rsidR="00B65049">
        <w:rPr>
          <w:rFonts w:ascii="Arial" w:hAnsi="Arial" w:cs="Arial"/>
          <w:b/>
          <w:sz w:val="32"/>
          <w:szCs w:val="32"/>
        </w:rPr>
        <w:t>3</w:t>
      </w:r>
      <w:r w:rsidR="00EE67C2">
        <w:rPr>
          <w:rFonts w:ascii="Arial" w:hAnsi="Arial" w:cs="Arial"/>
          <w:b/>
          <w:sz w:val="32"/>
          <w:szCs w:val="32"/>
        </w:rPr>
        <w:t xml:space="preserve"> г.№</w:t>
      </w:r>
      <w:r w:rsidR="001C464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50</w:t>
      </w:r>
      <w:r w:rsidR="0041236E">
        <w:rPr>
          <w:rFonts w:ascii="Arial" w:hAnsi="Arial" w:cs="Arial"/>
          <w:b/>
          <w:sz w:val="32"/>
          <w:szCs w:val="32"/>
        </w:rPr>
        <w:t xml:space="preserve"> </w:t>
      </w:r>
    </w:p>
    <w:p w:rsidR="00EE67C2" w:rsidRPr="00EF1B39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РОССИЙСКАЯ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ФЕДЕРАЦИЯ</w:t>
      </w:r>
    </w:p>
    <w:p w:rsidR="00EE67C2" w:rsidRPr="00EF1B39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ИРКУТСКАЯ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ОБЛАСТЬ</w:t>
      </w:r>
    </w:p>
    <w:p w:rsidR="00EE67C2" w:rsidRPr="00EF1B39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БОХАНСКИЙ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МУНИЦИПАЛЬНЫЙ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РАЙОН</w:t>
      </w:r>
    </w:p>
    <w:p w:rsidR="00EE67C2" w:rsidRPr="00EF1B39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МУНИЦИПАЛЬНОЕ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ОБРАЗОВАНИЕ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«</w:t>
      </w:r>
      <w:r w:rsidR="00CF0306">
        <w:rPr>
          <w:rFonts w:ascii="Arial" w:hAnsi="Arial" w:cs="Arial"/>
          <w:b/>
          <w:sz w:val="32"/>
          <w:szCs w:val="32"/>
        </w:rPr>
        <w:t>БУРЕТЬ</w:t>
      </w:r>
      <w:r w:rsidRPr="00EF1B39">
        <w:rPr>
          <w:rFonts w:ascii="Arial" w:hAnsi="Arial" w:cs="Arial"/>
          <w:b/>
          <w:sz w:val="32"/>
          <w:szCs w:val="32"/>
        </w:rPr>
        <w:t>»</w:t>
      </w:r>
    </w:p>
    <w:p w:rsidR="00EE67C2" w:rsidRPr="00EF1B39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АДМИНИСТРАЦИЯ</w:t>
      </w:r>
    </w:p>
    <w:p w:rsidR="00EE67C2" w:rsidRPr="00EF1B39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ПОСТАНОВЛЕНИЕ</w:t>
      </w:r>
    </w:p>
    <w:p w:rsidR="00EE67C2" w:rsidRPr="007B78AD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55323" w:rsidRPr="00EE67C2" w:rsidRDefault="00FD71DE" w:rsidP="00FD71D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E67C2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 xml:space="preserve"> ПРИСВОЕНИИ АДРЕСА ОБЪЕКТУ НЕДВИЖИМОСТИ (ЖИЛОМУ ДОМУ)</w:t>
      </w:r>
    </w:p>
    <w:p w:rsidR="00855323" w:rsidRPr="007B78AD" w:rsidRDefault="00855323" w:rsidP="007B78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5323" w:rsidRPr="00EE67C2" w:rsidRDefault="00D515C4" w:rsidP="00D515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соответствии со статьями</w:t>
      </w:r>
      <w:r w:rsidR="009515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14, 17, 43</w:t>
      </w:r>
      <w:r w:rsidR="009515E4">
        <w:rPr>
          <w:rFonts w:ascii="Arial" w:hAnsi="Arial" w:cs="Arial"/>
          <w:sz w:val="24"/>
          <w:szCs w:val="24"/>
        </w:rPr>
        <w:t xml:space="preserve"> Федерального закона</w:t>
      </w:r>
      <w:r>
        <w:rPr>
          <w:rFonts w:ascii="Arial" w:hAnsi="Arial" w:cs="Arial"/>
          <w:sz w:val="24"/>
          <w:szCs w:val="24"/>
        </w:rPr>
        <w:t xml:space="preserve"> от 06.10.2003г. № 131-ФЗ</w:t>
      </w:r>
      <w:r w:rsidR="009515E4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Федеральным законом «О федеральной информационной адресной системе</w:t>
      </w:r>
      <w:r w:rsidR="00AB1EA3">
        <w:rPr>
          <w:rFonts w:ascii="Arial" w:hAnsi="Arial" w:cs="Arial"/>
          <w:sz w:val="24"/>
          <w:szCs w:val="24"/>
        </w:rPr>
        <w:t>»</w:t>
      </w:r>
      <w:r w:rsidR="009515E4">
        <w:rPr>
          <w:rFonts w:ascii="Arial" w:hAnsi="Arial" w:cs="Arial"/>
          <w:sz w:val="24"/>
          <w:szCs w:val="24"/>
        </w:rPr>
        <w:t xml:space="preserve"> и </w:t>
      </w:r>
      <w:r w:rsidR="00AB1EA3">
        <w:rPr>
          <w:rFonts w:ascii="Arial" w:hAnsi="Arial" w:cs="Arial"/>
          <w:sz w:val="24"/>
          <w:szCs w:val="24"/>
        </w:rPr>
        <w:t>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19.11.2014г. № 1221 «Об утверждении Правил присвоения, изменения и аннулирования адресов»</w:t>
      </w:r>
      <w:r w:rsidR="00911ECC">
        <w:rPr>
          <w:rFonts w:ascii="Arial" w:hAnsi="Arial" w:cs="Arial"/>
          <w:sz w:val="24"/>
          <w:szCs w:val="24"/>
        </w:rPr>
        <w:t>,</w:t>
      </w:r>
      <w:r w:rsidR="00855323" w:rsidRPr="00EE67C2">
        <w:rPr>
          <w:rFonts w:ascii="Arial" w:hAnsi="Arial" w:cs="Arial"/>
          <w:sz w:val="24"/>
          <w:szCs w:val="24"/>
        </w:rPr>
        <w:t xml:space="preserve"> руководствуясь Уставом муниципального образования «</w:t>
      </w:r>
      <w:r w:rsidR="00CF0306">
        <w:rPr>
          <w:rFonts w:ascii="Arial" w:hAnsi="Arial" w:cs="Arial"/>
          <w:sz w:val="24"/>
          <w:szCs w:val="24"/>
        </w:rPr>
        <w:t>Буреть</w:t>
      </w:r>
      <w:r w:rsidR="00855323" w:rsidRPr="00EE67C2">
        <w:rPr>
          <w:rFonts w:ascii="Arial" w:hAnsi="Arial" w:cs="Arial"/>
          <w:sz w:val="24"/>
          <w:szCs w:val="24"/>
        </w:rPr>
        <w:t>»</w:t>
      </w:r>
      <w:r w:rsidR="007B78AD">
        <w:rPr>
          <w:rFonts w:ascii="Arial" w:hAnsi="Arial" w:cs="Arial"/>
          <w:sz w:val="24"/>
          <w:szCs w:val="24"/>
        </w:rPr>
        <w:t>, администрация муниципального образования «Буреть»</w:t>
      </w:r>
    </w:p>
    <w:p w:rsidR="00855323" w:rsidRPr="00EE67C2" w:rsidRDefault="00855323" w:rsidP="007B78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323" w:rsidRPr="007B78AD" w:rsidRDefault="00855323" w:rsidP="007B78AD">
      <w:pPr>
        <w:tabs>
          <w:tab w:val="left" w:pos="2880"/>
        </w:tabs>
        <w:spacing w:after="0" w:line="240" w:lineRule="auto"/>
        <w:ind w:right="-1" w:firstLine="567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7B78AD">
        <w:rPr>
          <w:rFonts w:ascii="Arial" w:eastAsia="Times New Roman" w:hAnsi="Arial" w:cs="Arial"/>
          <w:b/>
          <w:sz w:val="30"/>
          <w:szCs w:val="30"/>
        </w:rPr>
        <w:t>ПОСТАНОВЛЯ</w:t>
      </w:r>
      <w:r w:rsidR="007B78AD">
        <w:rPr>
          <w:rFonts w:ascii="Arial" w:eastAsia="Times New Roman" w:hAnsi="Arial" w:cs="Arial"/>
          <w:b/>
          <w:sz w:val="30"/>
          <w:szCs w:val="30"/>
        </w:rPr>
        <w:t>ЕТ</w:t>
      </w:r>
      <w:r w:rsidRPr="007B78AD">
        <w:rPr>
          <w:rFonts w:ascii="Arial" w:eastAsia="Times New Roman" w:hAnsi="Arial" w:cs="Arial"/>
          <w:b/>
          <w:sz w:val="30"/>
          <w:szCs w:val="30"/>
        </w:rPr>
        <w:t>:</w:t>
      </w:r>
    </w:p>
    <w:p w:rsidR="00855323" w:rsidRPr="00EE67C2" w:rsidRDefault="00855323" w:rsidP="007B78AD">
      <w:pPr>
        <w:tabs>
          <w:tab w:val="left" w:pos="2880"/>
        </w:tabs>
        <w:spacing w:after="0" w:line="240" w:lineRule="auto"/>
        <w:ind w:right="-1"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FD71DE" w:rsidRDefault="00FD71DE" w:rsidP="00FD71DE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Присвоить адрес объекту недвижимости (жилому дому), общей площадью </w:t>
      </w:r>
      <w:r>
        <w:rPr>
          <w:rFonts w:ascii="Arial" w:eastAsia="Times New Roman" w:hAnsi="Arial" w:cs="Arial"/>
          <w:sz w:val="24"/>
          <w:szCs w:val="24"/>
          <w:lang w:val="en-US"/>
        </w:rPr>
        <w:t>64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кв.м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FD71DE" w:rsidRDefault="00FD71DE" w:rsidP="00FD71DE">
      <w:pPr>
        <w:pStyle w:val="a3"/>
        <w:tabs>
          <w:tab w:val="left" w:pos="3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Российская Федерация, Иркутская область, Боханский муниципальный район, сельское поселение «Буреть», </w:t>
      </w:r>
      <w:r>
        <w:rPr>
          <w:rFonts w:ascii="Arial" w:eastAsia="Times New Roman" w:hAnsi="Arial" w:cs="Arial"/>
          <w:sz w:val="24"/>
          <w:szCs w:val="24"/>
        </w:rPr>
        <w:t>с.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Буреть</w:t>
      </w:r>
      <w:r>
        <w:rPr>
          <w:rFonts w:ascii="Arial" w:eastAsia="Times New Roman" w:hAnsi="Arial" w:cs="Arial"/>
          <w:sz w:val="24"/>
          <w:szCs w:val="24"/>
        </w:rPr>
        <w:t xml:space="preserve">, улица </w:t>
      </w:r>
      <w:r>
        <w:rPr>
          <w:rFonts w:ascii="Arial" w:eastAsia="Times New Roman" w:hAnsi="Arial" w:cs="Arial"/>
          <w:sz w:val="24"/>
          <w:szCs w:val="24"/>
        </w:rPr>
        <w:t>Депутатская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д. 27, кв. 2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FD71DE" w:rsidRPr="00291E2C" w:rsidRDefault="00FD71DE" w:rsidP="00FD71DE">
      <w:pPr>
        <w:pStyle w:val="a3"/>
        <w:tabs>
          <w:tab w:val="left" w:pos="3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 Данное постановление опубликовать в Вестнике МО «Буреть» и разместить на официальном сайте администрации МО «Буреть».</w:t>
      </w:r>
    </w:p>
    <w:p w:rsidR="00855323" w:rsidRPr="00EE67C2" w:rsidRDefault="00855323" w:rsidP="007B78AD">
      <w:pPr>
        <w:tabs>
          <w:tab w:val="num" w:pos="180"/>
          <w:tab w:val="left" w:pos="2400"/>
          <w:tab w:val="left" w:pos="6840"/>
          <w:tab w:val="left" w:pos="7560"/>
          <w:tab w:val="left" w:pos="8610"/>
          <w:tab w:val="left" w:pos="9180"/>
          <w:tab w:val="right" w:pos="9356"/>
        </w:tabs>
        <w:spacing w:after="0" w:line="240" w:lineRule="auto"/>
        <w:ind w:right="-1"/>
        <w:rPr>
          <w:rFonts w:ascii="Arial" w:eastAsia="Times New Roman" w:hAnsi="Arial" w:cs="Arial"/>
          <w:sz w:val="24"/>
          <w:szCs w:val="24"/>
        </w:rPr>
      </w:pPr>
    </w:p>
    <w:p w:rsidR="00855323" w:rsidRPr="00EE67C2" w:rsidRDefault="00855323" w:rsidP="007B78AD">
      <w:pPr>
        <w:tabs>
          <w:tab w:val="num" w:pos="180"/>
          <w:tab w:val="left" w:pos="2400"/>
          <w:tab w:val="left" w:pos="6840"/>
          <w:tab w:val="left" w:pos="7560"/>
          <w:tab w:val="left" w:pos="8610"/>
          <w:tab w:val="left" w:pos="9180"/>
          <w:tab w:val="right" w:pos="9356"/>
        </w:tabs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EE67C2" w:rsidRDefault="00855323" w:rsidP="007B78AD">
      <w:pPr>
        <w:tabs>
          <w:tab w:val="left" w:pos="6840"/>
          <w:tab w:val="left" w:pos="7560"/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E67C2">
        <w:rPr>
          <w:rFonts w:ascii="Arial" w:hAnsi="Arial" w:cs="Arial"/>
          <w:sz w:val="24"/>
          <w:szCs w:val="24"/>
        </w:rPr>
        <w:t>Глава МО «</w:t>
      </w:r>
      <w:r w:rsidR="00CF0306">
        <w:rPr>
          <w:rFonts w:ascii="Arial" w:hAnsi="Arial" w:cs="Arial"/>
          <w:sz w:val="24"/>
          <w:szCs w:val="24"/>
        </w:rPr>
        <w:t>Буреть</w:t>
      </w:r>
      <w:r w:rsidRPr="00EE67C2">
        <w:rPr>
          <w:rFonts w:ascii="Arial" w:hAnsi="Arial" w:cs="Arial"/>
          <w:sz w:val="24"/>
          <w:szCs w:val="24"/>
        </w:rPr>
        <w:t xml:space="preserve">» </w:t>
      </w:r>
    </w:p>
    <w:p w:rsidR="001D1BEE" w:rsidRPr="003537DA" w:rsidRDefault="00ED6470" w:rsidP="007B78AD">
      <w:pPr>
        <w:tabs>
          <w:tab w:val="left" w:pos="6840"/>
          <w:tab w:val="left" w:pos="7560"/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E67C2">
        <w:rPr>
          <w:rFonts w:ascii="Arial" w:hAnsi="Arial" w:cs="Arial"/>
          <w:sz w:val="24"/>
          <w:szCs w:val="24"/>
        </w:rPr>
        <w:t>А.</w:t>
      </w:r>
      <w:r w:rsidR="00CF0306">
        <w:rPr>
          <w:rFonts w:ascii="Arial" w:hAnsi="Arial" w:cs="Arial"/>
          <w:sz w:val="24"/>
          <w:szCs w:val="24"/>
        </w:rPr>
        <w:t>С</w:t>
      </w:r>
      <w:r w:rsidRPr="00EE67C2">
        <w:rPr>
          <w:rFonts w:ascii="Arial" w:hAnsi="Arial" w:cs="Arial"/>
          <w:sz w:val="24"/>
          <w:szCs w:val="24"/>
        </w:rPr>
        <w:t>.</w:t>
      </w:r>
      <w:r w:rsidR="00CF0306">
        <w:rPr>
          <w:rFonts w:ascii="Arial" w:hAnsi="Arial" w:cs="Arial"/>
          <w:sz w:val="24"/>
          <w:szCs w:val="24"/>
        </w:rPr>
        <w:t>Ткач</w:t>
      </w:r>
    </w:p>
    <w:sectPr w:rsidR="001D1BEE" w:rsidRPr="003537DA" w:rsidSect="007B78AD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D6E49"/>
    <w:multiLevelType w:val="hybridMultilevel"/>
    <w:tmpl w:val="1A7C58AA"/>
    <w:lvl w:ilvl="0" w:tplc="7BEC6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7E3808"/>
    <w:multiLevelType w:val="hybridMultilevel"/>
    <w:tmpl w:val="EA020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A72FC"/>
    <w:multiLevelType w:val="hybridMultilevel"/>
    <w:tmpl w:val="70E2EECA"/>
    <w:lvl w:ilvl="0" w:tplc="34E81CE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D21"/>
    <w:rsid w:val="000A3666"/>
    <w:rsid w:val="001B032C"/>
    <w:rsid w:val="001C4641"/>
    <w:rsid w:val="001C5638"/>
    <w:rsid w:val="001D1BEE"/>
    <w:rsid w:val="00262007"/>
    <w:rsid w:val="00291E2C"/>
    <w:rsid w:val="003537DA"/>
    <w:rsid w:val="0041236E"/>
    <w:rsid w:val="00493F57"/>
    <w:rsid w:val="00531A7E"/>
    <w:rsid w:val="00605F4A"/>
    <w:rsid w:val="007B78AD"/>
    <w:rsid w:val="0081642D"/>
    <w:rsid w:val="00855323"/>
    <w:rsid w:val="00891FE9"/>
    <w:rsid w:val="008F49D0"/>
    <w:rsid w:val="00911ECC"/>
    <w:rsid w:val="009515E4"/>
    <w:rsid w:val="00AB1EA3"/>
    <w:rsid w:val="00B65049"/>
    <w:rsid w:val="00B74D21"/>
    <w:rsid w:val="00BA23B0"/>
    <w:rsid w:val="00CF0306"/>
    <w:rsid w:val="00D515C4"/>
    <w:rsid w:val="00E97EC7"/>
    <w:rsid w:val="00ED6470"/>
    <w:rsid w:val="00EE67C2"/>
    <w:rsid w:val="00EF106A"/>
    <w:rsid w:val="00F70DEB"/>
    <w:rsid w:val="00F91F54"/>
    <w:rsid w:val="00FD7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3B6BF"/>
  <w15:docId w15:val="{4F1F3188-0E4E-4018-BD05-1DFDFC91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647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47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291E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5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50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B5E2A-4CE5-4C12-A2D2-DA8CF0D23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Андрей</cp:lastModifiedBy>
  <cp:revision>15</cp:revision>
  <cp:lastPrinted>2023-07-11T07:30:00Z</cp:lastPrinted>
  <dcterms:created xsi:type="dcterms:W3CDTF">2019-12-26T01:43:00Z</dcterms:created>
  <dcterms:modified xsi:type="dcterms:W3CDTF">2023-07-11T07:38:00Z</dcterms:modified>
</cp:coreProperties>
</file>